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4FBF" w:rsidRPr="009E05E8" w:rsidRDefault="00A20E3B" w:rsidP="00A20E3B">
      <w:pPr>
        <w:pStyle w:val="a3"/>
        <w:spacing w:after="0"/>
        <w:rPr>
          <w:b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-62865</wp:posOffset>
            </wp:positionV>
            <wp:extent cx="1562100" cy="1562100"/>
            <wp:effectExtent l="19050" t="0" r="0" b="0"/>
            <wp:wrapSquare wrapText="bothSides"/>
            <wp:docPr id="28" name="Рисунок 28" descr="https://yt3.ggpht.com/a/AATXAJxt6cMSZOVjdjLlIR6wxFO3wTd0KSMQHvk8kTQ5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a/AATXAJxt6cMSZOVjdjLlIR6wxFO3wTd0KSMQHvk8kTQ5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08" w:rsidRPr="009B1508">
        <w:rPr>
          <w:b/>
          <w:bCs/>
          <w:color w:val="365F91" w:themeColor="accent1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то способствует развитию творческих способностей дошкольников&#10;&#10;"/>
          </v:shape>
        </w:pict>
      </w:r>
      <w:r w:rsidR="009E05E8">
        <w:t xml:space="preserve">                                                                                                                  </w:t>
      </w:r>
      <w:r w:rsidR="009E05E8" w:rsidRPr="009E05E8">
        <w:rPr>
          <w:b/>
          <w:color w:val="0070C0"/>
        </w:rPr>
        <w:t xml:space="preserve">«Творчество начинается с первого дня жизни…» </w:t>
      </w:r>
    </w:p>
    <w:p w:rsidR="009E05E8" w:rsidRDefault="009E05E8" w:rsidP="00107BFD">
      <w:pPr>
        <w:spacing w:after="0"/>
        <w:jc w:val="right"/>
        <w:rPr>
          <w:b/>
          <w:i/>
          <w:color w:val="0070C0"/>
          <w:sz w:val="24"/>
        </w:rPr>
      </w:pPr>
      <w:r w:rsidRPr="009E05E8">
        <w:rPr>
          <w:b/>
          <w:color w:val="0070C0"/>
        </w:rPr>
        <w:t xml:space="preserve">                                                                                                                                                            </w:t>
      </w:r>
      <w:r w:rsidR="00A20E3B">
        <w:rPr>
          <w:b/>
          <w:color w:val="0070C0"/>
        </w:rPr>
        <w:t xml:space="preserve">    </w:t>
      </w:r>
      <w:proofErr w:type="spellStart"/>
      <w:r w:rsidRPr="00A20E3B">
        <w:rPr>
          <w:b/>
          <w:i/>
          <w:color w:val="0070C0"/>
          <w:sz w:val="24"/>
        </w:rPr>
        <w:t>Энгельштейн</w:t>
      </w:r>
      <w:proofErr w:type="spellEnd"/>
    </w:p>
    <w:p w:rsidR="00107BFD" w:rsidRPr="00107BFD" w:rsidRDefault="00107BFD" w:rsidP="00107BFD">
      <w:pPr>
        <w:tabs>
          <w:tab w:val="left" w:pos="3900"/>
        </w:tabs>
        <w:spacing w:after="0"/>
        <w:rPr>
          <w:b/>
          <w:i/>
          <w:color w:val="0F243E" w:themeColor="text2" w:themeShade="80"/>
        </w:rPr>
      </w:pPr>
      <w:r>
        <w:rPr>
          <w:b/>
          <w:i/>
          <w:color w:val="0070C0"/>
        </w:rPr>
        <w:tab/>
      </w:r>
      <w:r w:rsidRPr="00107BFD">
        <w:rPr>
          <w:b/>
          <w:i/>
          <w:color w:val="0F243E" w:themeColor="text2" w:themeShade="80"/>
          <w:sz w:val="36"/>
        </w:rPr>
        <w:t xml:space="preserve">    ***</w:t>
      </w:r>
    </w:p>
    <w:p w:rsidR="008504B0" w:rsidRDefault="008504B0">
      <w:pPr>
        <w:rPr>
          <w:b/>
          <w:i/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</w:rPr>
        <w:t xml:space="preserve">           Все мы хотим, чтобы наши дети выросли достаточно развитыми, коммуникабельными, творческими личностями. А ведь способности к творчеству есть у каждого человека, но вот уровень творческих достижений не всегда бывает таким, каким должен обладать каждый современный человек. </w:t>
      </w:r>
    </w:p>
    <w:p w:rsidR="008504B0" w:rsidRPr="00DE3AD5" w:rsidRDefault="008504B0">
      <w:pPr>
        <w:rPr>
          <w:i/>
          <w:color w:val="17365D" w:themeColor="text2" w:themeShade="BF"/>
          <w:sz w:val="32"/>
        </w:rPr>
      </w:pPr>
      <w:r w:rsidRPr="00DE3AD5">
        <w:rPr>
          <w:i/>
          <w:color w:val="17365D" w:themeColor="text2" w:themeShade="BF"/>
          <w:sz w:val="32"/>
        </w:rPr>
        <w:t xml:space="preserve">          Что же такое творчество?  - Это создание нового, несуществующего. </w:t>
      </w:r>
    </w:p>
    <w:p w:rsidR="00A20E3B" w:rsidRDefault="008504B0">
      <w:pPr>
        <w:rPr>
          <w:b/>
          <w:i/>
          <w:color w:val="17365D" w:themeColor="text2" w:themeShade="BF"/>
          <w:sz w:val="32"/>
        </w:rPr>
      </w:pPr>
      <w:r>
        <w:rPr>
          <w:b/>
          <w:i/>
          <w:color w:val="17365D" w:themeColor="text2" w:themeShade="BF"/>
          <w:sz w:val="32"/>
        </w:rPr>
        <w:t xml:space="preserve">         От чего зависит творчес</w:t>
      </w:r>
      <w:r w:rsidR="00987B7B">
        <w:rPr>
          <w:b/>
          <w:i/>
          <w:color w:val="17365D" w:themeColor="text2" w:themeShade="BF"/>
          <w:sz w:val="32"/>
        </w:rPr>
        <w:t xml:space="preserve">тво? – От знаний умений навыков? И так и не совсем так. </w:t>
      </w:r>
      <w:r>
        <w:rPr>
          <w:b/>
          <w:i/>
          <w:color w:val="17365D" w:themeColor="text2" w:themeShade="BF"/>
          <w:sz w:val="32"/>
        </w:rPr>
        <w:t xml:space="preserve"> Чем больше человек знает, тем выше его творческий потенциал.</w:t>
      </w:r>
      <w:r w:rsidR="00987B7B">
        <w:rPr>
          <w:b/>
          <w:i/>
          <w:color w:val="17365D" w:themeColor="text2" w:themeShade="BF"/>
          <w:sz w:val="32"/>
        </w:rPr>
        <w:t xml:space="preserve"> Главное самостоятельность, уверенность, инициативность, умение выходит</w:t>
      </w:r>
      <w:r w:rsidR="00DE3AD5">
        <w:rPr>
          <w:b/>
          <w:i/>
          <w:color w:val="17365D" w:themeColor="text2" w:themeShade="BF"/>
          <w:sz w:val="32"/>
        </w:rPr>
        <w:t>ь за рамки стандартной ситуации, уметь оглядываться назад и анализировать собственные действия.</w:t>
      </w:r>
      <w:r w:rsidR="00987B7B">
        <w:rPr>
          <w:b/>
          <w:i/>
          <w:color w:val="17365D" w:themeColor="text2" w:themeShade="BF"/>
          <w:sz w:val="32"/>
        </w:rPr>
        <w:t xml:space="preserve"> </w:t>
      </w:r>
    </w:p>
    <w:p w:rsidR="006309F1" w:rsidRDefault="00987B7B">
      <w:pPr>
        <w:rPr>
          <w:i/>
          <w:color w:val="17365D" w:themeColor="text2" w:themeShade="BF"/>
          <w:sz w:val="32"/>
        </w:rPr>
      </w:pPr>
      <w:r w:rsidRPr="00DE3AD5">
        <w:rPr>
          <w:i/>
          <w:color w:val="17365D" w:themeColor="text2" w:themeShade="BF"/>
          <w:sz w:val="32"/>
        </w:rPr>
        <w:t xml:space="preserve">   У детей 5-7 лет наравне с началом </w:t>
      </w:r>
      <w:r w:rsidR="006309F1" w:rsidRPr="00DE3AD5">
        <w:rPr>
          <w:i/>
          <w:color w:val="17365D" w:themeColor="text2" w:themeShade="BF"/>
          <w:sz w:val="32"/>
        </w:rPr>
        <w:t xml:space="preserve">развития </w:t>
      </w:r>
      <w:r w:rsidRPr="00DE3AD5">
        <w:rPr>
          <w:i/>
          <w:color w:val="17365D" w:themeColor="text2" w:themeShade="BF"/>
          <w:sz w:val="32"/>
        </w:rPr>
        <w:t>творческого мышления начинается развиваться логическое мышление</w:t>
      </w:r>
      <w:r w:rsidR="006309F1" w:rsidRPr="00DE3AD5">
        <w:rPr>
          <w:i/>
          <w:color w:val="17365D" w:themeColor="text2" w:themeShade="BF"/>
          <w:sz w:val="32"/>
        </w:rPr>
        <w:t>.</w:t>
      </w:r>
    </w:p>
    <w:p w:rsidR="006D1375" w:rsidRPr="00DE3AD5" w:rsidRDefault="006D1375">
      <w:pPr>
        <w:rPr>
          <w:i/>
          <w:color w:val="17365D" w:themeColor="text2" w:themeShade="BF"/>
          <w:sz w:val="32"/>
        </w:rPr>
      </w:pPr>
    </w:p>
    <w:p w:rsidR="008504B0" w:rsidRPr="00655884" w:rsidRDefault="00750EAA">
      <w:pPr>
        <w:rPr>
          <w:b/>
          <w:i/>
          <w:color w:val="17365D" w:themeColor="text2" w:themeShade="BF"/>
          <w:sz w:val="36"/>
        </w:rPr>
      </w:pPr>
      <w:r w:rsidRPr="009B1508">
        <w:rPr>
          <w:b/>
          <w:i/>
          <w:noProof/>
          <w:color w:val="17365D" w:themeColor="text2" w:themeShade="BF"/>
          <w:sz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50.7pt;margin-top:3.15pt;width:42pt;height:24.75pt;z-index:251666432" fillcolor="yellow" strokecolor="#7030a0"/>
        </w:pict>
      </w:r>
      <w:r>
        <w:rPr>
          <w:b/>
          <w:i/>
          <w:color w:val="17365D" w:themeColor="text2" w:themeShade="BF"/>
          <w:sz w:val="32"/>
        </w:rPr>
        <w:t xml:space="preserve">           </w:t>
      </w:r>
      <w:r w:rsidR="006309F1">
        <w:rPr>
          <w:b/>
          <w:i/>
          <w:color w:val="17365D" w:themeColor="text2" w:themeShade="BF"/>
          <w:sz w:val="32"/>
        </w:rPr>
        <w:t>-</w:t>
      </w:r>
      <w:r w:rsidR="008504B0" w:rsidRPr="00107BFD">
        <w:rPr>
          <w:b/>
          <w:i/>
          <w:color w:val="7030A0"/>
          <w:sz w:val="32"/>
        </w:rPr>
        <w:t xml:space="preserve">  </w:t>
      </w:r>
      <w:r w:rsidR="00107BFD" w:rsidRPr="00107BFD">
        <w:rPr>
          <w:b/>
          <w:i/>
          <w:color w:val="7030A0"/>
          <w:sz w:val="32"/>
        </w:rPr>
        <w:t xml:space="preserve">          </w:t>
      </w:r>
      <w:r w:rsidR="008504B0" w:rsidRPr="00107BFD">
        <w:rPr>
          <w:b/>
          <w:i/>
          <w:color w:val="7030A0"/>
          <w:sz w:val="32"/>
        </w:rPr>
        <w:t xml:space="preserve">  </w:t>
      </w:r>
      <w:r>
        <w:rPr>
          <w:b/>
          <w:i/>
          <w:color w:val="7030A0"/>
          <w:sz w:val="32"/>
        </w:rPr>
        <w:t xml:space="preserve">   </w:t>
      </w:r>
      <w:r>
        <w:rPr>
          <w:b/>
          <w:i/>
          <w:color w:val="7030A0"/>
          <w:sz w:val="36"/>
        </w:rPr>
        <w:t>Играйте</w:t>
      </w:r>
      <w:r w:rsidR="00CF7223" w:rsidRPr="00655884">
        <w:rPr>
          <w:b/>
          <w:i/>
          <w:color w:val="7030A0"/>
          <w:sz w:val="36"/>
        </w:rPr>
        <w:t xml:space="preserve"> просто и каждый день</w:t>
      </w:r>
    </w:p>
    <w:p w:rsidR="006A1EEC" w:rsidRPr="00107BFD" w:rsidRDefault="006A1EEC">
      <w:pPr>
        <w:rPr>
          <w:b/>
          <w:i/>
          <w:color w:val="7030A0"/>
          <w:sz w:val="28"/>
        </w:rPr>
      </w:pPr>
      <w:r w:rsidRPr="00107BFD">
        <w:rPr>
          <w:b/>
          <w:i/>
          <w:color w:val="7030A0"/>
          <w:sz w:val="28"/>
        </w:rPr>
        <w:t>Собираясь в поход, длительную поездку, или туда, где придется переждать очередь и так далее. Особенно дома.</w:t>
      </w:r>
    </w:p>
    <w:p w:rsidR="008504B0" w:rsidRPr="006309F1" w:rsidRDefault="00CF7223">
      <w:pPr>
        <w:rPr>
          <w:i/>
          <w:color w:val="943634" w:themeColor="accent2" w:themeShade="BF"/>
          <w:sz w:val="28"/>
        </w:rPr>
      </w:pPr>
      <w:r w:rsidRPr="006309F1">
        <w:rPr>
          <w:b/>
          <w:i/>
          <w:color w:val="943634" w:themeColor="accent2" w:themeShade="BF"/>
          <w:sz w:val="32"/>
        </w:rPr>
        <w:lastRenderedPageBreak/>
        <w:t>1.</w:t>
      </w:r>
      <w:r w:rsidRPr="006309F1">
        <w:rPr>
          <w:i/>
          <w:color w:val="943634" w:themeColor="accent2" w:themeShade="BF"/>
          <w:sz w:val="32"/>
        </w:rPr>
        <w:t xml:space="preserve"> </w:t>
      </w:r>
      <w:r w:rsidRPr="006309F1">
        <w:rPr>
          <w:i/>
          <w:color w:val="943634" w:themeColor="accent2" w:themeShade="BF"/>
          <w:sz w:val="28"/>
        </w:rPr>
        <w:t>Всегда держать при себе карандаш или ручку с блокнотом, чтобы можно было нарисовать задание.</w:t>
      </w:r>
    </w:p>
    <w:p w:rsidR="00CF7223" w:rsidRDefault="00CF7223">
      <w:pPr>
        <w:rPr>
          <w:b/>
          <w:i/>
          <w:color w:val="7030A0"/>
          <w:sz w:val="32"/>
        </w:rPr>
      </w:pPr>
      <w:r w:rsidRPr="006A1EEC">
        <w:rPr>
          <w:i/>
          <w:color w:val="7030A0"/>
          <w:sz w:val="32"/>
        </w:rPr>
        <w:t xml:space="preserve">             Например: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238375" cy="990600"/>
            <wp:effectExtent l="19050" t="0" r="9525" b="0"/>
            <wp:docPr id="38" name="Рисунок 38" descr="https://im0-tub-ru.yandex.net/i?id=4f9292b0aa61afddb7ea7acfbcef43d7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4f9292b0aa61afddb7ea7acfbcef43d7-sr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18" cy="99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23" w:rsidRPr="00D75AA8" w:rsidRDefault="00CF7223">
      <w:pPr>
        <w:rPr>
          <w:i/>
          <w:color w:val="7030A0"/>
          <w:sz w:val="28"/>
        </w:rPr>
      </w:pPr>
      <w:r w:rsidRPr="00D75AA8">
        <w:rPr>
          <w:i/>
          <w:color w:val="7030A0"/>
          <w:sz w:val="28"/>
        </w:rPr>
        <w:t>- нарисовать половинку предмета, задать вопрос, пусть ребенок скажет,</w:t>
      </w:r>
      <w:r w:rsidR="00D75AA8">
        <w:rPr>
          <w:i/>
          <w:color w:val="7030A0"/>
          <w:sz w:val="28"/>
        </w:rPr>
        <w:t xml:space="preserve"> что это такое и дорисует </w:t>
      </w:r>
      <w:r w:rsidRPr="00D75AA8">
        <w:rPr>
          <w:i/>
          <w:color w:val="7030A0"/>
          <w:sz w:val="28"/>
        </w:rPr>
        <w:t>(возможно</w:t>
      </w:r>
      <w:r w:rsidR="006A1EEC">
        <w:rPr>
          <w:i/>
          <w:color w:val="7030A0"/>
          <w:sz w:val="28"/>
        </w:rPr>
        <w:t>,</w:t>
      </w:r>
      <w:r w:rsidRPr="00D75AA8">
        <w:rPr>
          <w:i/>
          <w:color w:val="7030A0"/>
          <w:sz w:val="28"/>
        </w:rPr>
        <w:t xml:space="preserve"> несколько вариантов, пусть это будет даже не то, что вы придумали). Не забудьте похвалить ребенка за проявленный интерес и активность;</w:t>
      </w:r>
    </w:p>
    <w:p w:rsidR="00ED50BF" w:rsidRPr="006309F1" w:rsidRDefault="00ED50BF">
      <w:pPr>
        <w:rPr>
          <w:b/>
          <w:i/>
          <w:color w:val="943634" w:themeColor="accent2" w:themeShade="BF"/>
          <w:sz w:val="32"/>
        </w:rPr>
      </w:pPr>
      <w:r w:rsidRPr="006309F1">
        <w:rPr>
          <w:b/>
          <w:i/>
          <w:color w:val="943634" w:themeColor="accent2" w:themeShade="BF"/>
          <w:sz w:val="32"/>
        </w:rPr>
        <w:t xml:space="preserve">2. </w:t>
      </w:r>
      <w:r w:rsidR="006A1EEC" w:rsidRPr="006309F1">
        <w:rPr>
          <w:b/>
          <w:i/>
          <w:color w:val="943634" w:themeColor="accent2" w:themeShade="BF"/>
          <w:sz w:val="32"/>
        </w:rPr>
        <w:t xml:space="preserve"> </w:t>
      </w:r>
      <w:r w:rsidRPr="006309F1">
        <w:rPr>
          <w:i/>
          <w:color w:val="943634" w:themeColor="accent2" w:themeShade="BF"/>
          <w:sz w:val="28"/>
        </w:rPr>
        <w:t>заранее приготовить вопросы и в удобный момент прочитать ребенку, пока</w:t>
      </w:r>
      <w:r w:rsidR="003D72E5" w:rsidRPr="006309F1">
        <w:rPr>
          <w:i/>
          <w:color w:val="943634" w:themeColor="accent2" w:themeShade="BF"/>
          <w:sz w:val="28"/>
        </w:rPr>
        <w:t xml:space="preserve"> он обдумывает и отвечает, время</w:t>
      </w:r>
      <w:r w:rsidRPr="006309F1">
        <w:rPr>
          <w:i/>
          <w:color w:val="943634" w:themeColor="accent2" w:themeShade="BF"/>
          <w:sz w:val="28"/>
        </w:rPr>
        <w:t xml:space="preserve"> пройдет быстрее…</w:t>
      </w:r>
    </w:p>
    <w:p w:rsidR="00D75AA8" w:rsidRPr="00D75AA8" w:rsidRDefault="00D75AA8">
      <w:pPr>
        <w:rPr>
          <w:i/>
          <w:color w:val="7030A0"/>
          <w:sz w:val="28"/>
          <w:u w:val="single"/>
        </w:rPr>
      </w:pPr>
      <w:r w:rsidRPr="00D75AA8">
        <w:rPr>
          <w:i/>
          <w:color w:val="7030A0"/>
          <w:sz w:val="28"/>
          <w:u w:val="single"/>
        </w:rPr>
        <w:t>Задачки на смекалку</w:t>
      </w:r>
    </w:p>
    <w:p w:rsidR="006A1EEC" w:rsidRDefault="00ED50BF">
      <w:pPr>
        <w:rPr>
          <w:i/>
          <w:color w:val="7030A0"/>
          <w:sz w:val="28"/>
        </w:rPr>
      </w:pPr>
      <w:r w:rsidRPr="00D75AA8">
        <w:rPr>
          <w:i/>
          <w:color w:val="7030A0"/>
          <w:sz w:val="28"/>
        </w:rPr>
        <w:t>Например:</w:t>
      </w:r>
      <w:r w:rsidR="00D75AA8" w:rsidRPr="00D75AA8">
        <w:rPr>
          <w:i/>
          <w:color w:val="7030A0"/>
          <w:sz w:val="28"/>
        </w:rPr>
        <w:t xml:space="preserve"> </w:t>
      </w:r>
    </w:p>
    <w:p w:rsidR="006A1EEC" w:rsidRDefault="006A1EEC" w:rsidP="006A1EE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>-</w:t>
      </w:r>
      <w:r w:rsidR="00D75AA8" w:rsidRPr="00D75AA8">
        <w:rPr>
          <w:i/>
          <w:color w:val="7030A0"/>
          <w:sz w:val="28"/>
        </w:rPr>
        <w:t xml:space="preserve">кто быстрее плавает утенок или цыпленок? </w:t>
      </w:r>
    </w:p>
    <w:p w:rsidR="006A1EEC" w:rsidRDefault="006A1EEC" w:rsidP="006A1EE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>-</w:t>
      </w:r>
      <w:r w:rsidR="00D75AA8" w:rsidRPr="00D75AA8">
        <w:rPr>
          <w:i/>
          <w:color w:val="7030A0"/>
          <w:sz w:val="28"/>
        </w:rPr>
        <w:t xml:space="preserve">Кто быстрее долетит до цветка бабочка или гусеница? </w:t>
      </w:r>
    </w:p>
    <w:p w:rsidR="006A1EEC" w:rsidRDefault="006A1EEC" w:rsidP="006A1EE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>-</w:t>
      </w:r>
      <w:r w:rsidR="00D75AA8" w:rsidRPr="00D75AA8">
        <w:rPr>
          <w:i/>
          <w:color w:val="7030A0"/>
          <w:sz w:val="28"/>
        </w:rPr>
        <w:t xml:space="preserve">Над лесом летели три рыбки, две приземлились, сколько улетело? </w:t>
      </w:r>
    </w:p>
    <w:p w:rsidR="006A1EEC" w:rsidRDefault="006A1EEC" w:rsidP="006A1EE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>-</w:t>
      </w:r>
      <w:r w:rsidR="00D75AA8" w:rsidRPr="00D75AA8">
        <w:rPr>
          <w:i/>
          <w:color w:val="7030A0"/>
          <w:sz w:val="28"/>
        </w:rPr>
        <w:t xml:space="preserve">Что едят крокодилы на северном полюсе? </w:t>
      </w:r>
    </w:p>
    <w:p w:rsidR="006A1EEC" w:rsidRDefault="006A1EEC" w:rsidP="006A1EE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>-</w:t>
      </w:r>
      <w:r w:rsidR="00D75AA8" w:rsidRPr="00D75AA8">
        <w:rPr>
          <w:i/>
          <w:color w:val="7030A0"/>
          <w:sz w:val="28"/>
        </w:rPr>
        <w:t xml:space="preserve">На столе лежало два яблока, одно разрезали, сколько стало яблок? </w:t>
      </w:r>
    </w:p>
    <w:p w:rsidR="00D75AA8" w:rsidRPr="00D75AA8" w:rsidRDefault="006A1EEC" w:rsidP="006A1EEC">
      <w:pPr>
        <w:spacing w:after="0"/>
        <w:rPr>
          <w:i/>
          <w:color w:val="7030A0"/>
          <w:sz w:val="28"/>
        </w:rPr>
      </w:pPr>
      <w:r>
        <w:rPr>
          <w:i/>
          <w:color w:val="7030A0"/>
          <w:sz w:val="28"/>
        </w:rPr>
        <w:t>-</w:t>
      </w:r>
      <w:r w:rsidR="00D75AA8" w:rsidRPr="00D75AA8">
        <w:rPr>
          <w:i/>
          <w:color w:val="7030A0"/>
          <w:sz w:val="28"/>
        </w:rPr>
        <w:t>И так далее.</w:t>
      </w:r>
    </w:p>
    <w:p w:rsidR="00D75AA8" w:rsidRPr="006309F1" w:rsidRDefault="00D75AA8" w:rsidP="006A1EEC">
      <w:pPr>
        <w:spacing w:after="0" w:line="360" w:lineRule="auto"/>
        <w:rPr>
          <w:b/>
          <w:i/>
          <w:color w:val="943634" w:themeColor="accent2" w:themeShade="BF"/>
          <w:sz w:val="32"/>
        </w:rPr>
      </w:pPr>
      <w:r w:rsidRPr="006309F1">
        <w:rPr>
          <w:b/>
          <w:i/>
          <w:color w:val="943634" w:themeColor="accent2" w:themeShade="BF"/>
          <w:sz w:val="32"/>
        </w:rPr>
        <w:t xml:space="preserve">3. </w:t>
      </w:r>
      <w:r w:rsidRPr="006309F1">
        <w:rPr>
          <w:rFonts w:ascii="Arial" w:hAnsi="Arial" w:cs="Arial"/>
          <w:color w:val="943634" w:themeColor="accent2" w:themeShade="BF"/>
          <w:sz w:val="24"/>
        </w:rPr>
        <w:t>Я возьму с собой в чемодан</w:t>
      </w:r>
    </w:p>
    <w:p w:rsidR="00D75AA8" w:rsidRPr="00D75AA8" w:rsidRDefault="00D75AA8" w:rsidP="006A1EE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</w:pPr>
      <w:r w:rsidRPr="00D75AA8">
        <w:rPr>
          <w:rFonts w:ascii="Arial" w:eastAsia="Times New Roman" w:hAnsi="Arial" w:cs="Arial"/>
          <w:color w:val="7030A0"/>
          <w:sz w:val="24"/>
          <w:szCs w:val="24"/>
          <w:u w:val="single"/>
          <w:lang w:eastAsia="ru-RU"/>
        </w:rPr>
        <w:t>Время потренировать память.</w:t>
      </w:r>
    </w:p>
    <w:p w:rsidR="00D75AA8" w:rsidRPr="00D75AA8" w:rsidRDefault="00D75AA8" w:rsidP="006A1E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D75AA8">
        <w:rPr>
          <w:rFonts w:ascii="Arial" w:eastAsia="Times New Roman" w:hAnsi="Arial" w:cs="Arial"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Я отправляюсь в путешествие и возьму с собой в чемодан ласты.</w:t>
      </w:r>
    </w:p>
    <w:p w:rsidR="00D75AA8" w:rsidRPr="00D75AA8" w:rsidRDefault="00D75AA8" w:rsidP="006A1E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D75AA8">
        <w:rPr>
          <w:rFonts w:ascii="Arial" w:eastAsia="Times New Roman" w:hAnsi="Arial" w:cs="Arial"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А я возьму с собой в чемодан ласты и бинокль.</w:t>
      </w:r>
    </w:p>
    <w:p w:rsidR="00D75AA8" w:rsidRPr="00D75AA8" w:rsidRDefault="00D75AA8" w:rsidP="006A1EEC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D75AA8">
        <w:rPr>
          <w:rFonts w:ascii="Arial" w:eastAsia="Times New Roman" w:hAnsi="Arial" w:cs="Arial"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t>А возьму с собой в чемодан ласты, бинокль и куклу.</w:t>
      </w:r>
    </w:p>
    <w:p w:rsidR="00D75AA8" w:rsidRDefault="00D75AA8" w:rsidP="006A1EE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D75AA8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И так далее. Каждый следующий перечисляет всё, что уже положили в чемодан и добавляет своё. До первой ошибки.</w:t>
      </w:r>
    </w:p>
    <w:p w:rsidR="006309F1" w:rsidRPr="00D75AA8" w:rsidRDefault="009B1508" w:rsidP="006A1EE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7030A0"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86.7pt;margin-top:76.2pt;width:51.75pt;height:36.75pt;z-index:251660288" fillcolor="#e36c0a [2409]" strokecolor="#5f497a [2407]"/>
        </w:pict>
      </w:r>
      <w:r>
        <w:rPr>
          <w:rFonts w:ascii="Arial" w:eastAsia="Times New Roman" w:hAnsi="Arial" w:cs="Arial"/>
          <w:noProof/>
          <w:color w:val="7030A0"/>
          <w:sz w:val="24"/>
          <w:szCs w:val="24"/>
          <w:lang w:eastAsia="ru-RU"/>
        </w:rPr>
        <w:pict>
          <v:shape id="_x0000_s1029" type="#_x0000_t183" style="position:absolute;margin-left:230.7pt;margin-top:39.45pt;width:51.75pt;height:36.75pt;z-index:251661312" fillcolor="#0070c0" strokecolor="#92d050"/>
        </w:pict>
      </w:r>
      <w:r>
        <w:rPr>
          <w:rFonts w:ascii="Arial" w:eastAsia="Times New Roman" w:hAnsi="Arial" w:cs="Arial"/>
          <w:noProof/>
          <w:color w:val="7030A0"/>
          <w:sz w:val="24"/>
          <w:szCs w:val="24"/>
          <w:lang w:eastAsia="ru-RU"/>
        </w:rPr>
        <w:pict>
          <v:shape id="_x0000_s1030" type="#_x0000_t183" style="position:absolute;margin-left:325.2pt;margin-top:83.7pt;width:51.75pt;height:36.75pt;z-index:251662336" fillcolor="#00b0f0" strokecolor="red"/>
        </w:pict>
      </w:r>
      <w:r>
        <w:rPr>
          <w:rFonts w:ascii="Arial" w:eastAsia="Times New Roman" w:hAnsi="Arial" w:cs="Arial"/>
          <w:noProof/>
          <w:color w:val="7030A0"/>
          <w:sz w:val="24"/>
          <w:szCs w:val="24"/>
          <w:lang w:eastAsia="ru-RU"/>
        </w:rPr>
        <w:pict>
          <v:shape id="_x0000_s1031" type="#_x0000_t183" style="position:absolute;margin-left:407.7pt;margin-top:34.95pt;width:51.75pt;height:36.75pt;z-index:251663360" fillcolor="yellow" strokecolor="#00b050"/>
        </w:pict>
      </w:r>
      <w:r>
        <w:rPr>
          <w:rFonts w:ascii="Arial" w:eastAsia="Times New Roman" w:hAnsi="Arial" w:cs="Arial"/>
          <w:noProof/>
          <w:color w:val="7030A0"/>
          <w:sz w:val="24"/>
          <w:szCs w:val="24"/>
          <w:lang w:eastAsia="ru-RU"/>
        </w:rPr>
        <w:pict>
          <v:shape id="_x0000_s1027" type="#_x0000_t183" style="position:absolute;margin-left:-.3pt;margin-top:35.7pt;width:51.75pt;height:36.75pt;z-index:251659264" fillcolor="#00b050" strokecolor="yellow"/>
        </w:pict>
      </w:r>
    </w:p>
    <w:p w:rsidR="006D1375" w:rsidRDefault="006D1375" w:rsidP="006A1EEC">
      <w:pPr>
        <w:spacing w:line="360" w:lineRule="auto"/>
        <w:rPr>
          <w:b/>
          <w:i/>
          <w:color w:val="7030A0"/>
          <w:sz w:val="32"/>
        </w:rPr>
      </w:pPr>
    </w:p>
    <w:p w:rsidR="006D1375" w:rsidRDefault="006D1375" w:rsidP="006A1EEC">
      <w:pPr>
        <w:spacing w:line="360" w:lineRule="auto"/>
        <w:rPr>
          <w:b/>
          <w:i/>
          <w:color w:val="7030A0"/>
          <w:sz w:val="32"/>
        </w:rPr>
      </w:pPr>
    </w:p>
    <w:p w:rsidR="006D1375" w:rsidRPr="00655884" w:rsidRDefault="009B1508" w:rsidP="006A1EEC">
      <w:pPr>
        <w:spacing w:line="360" w:lineRule="auto"/>
        <w:rPr>
          <w:b/>
          <w:i/>
          <w:color w:val="7030A0"/>
          <w:sz w:val="40"/>
        </w:rPr>
      </w:pPr>
      <w:r w:rsidRPr="009B1508">
        <w:rPr>
          <w:b/>
          <w:i/>
          <w:noProof/>
          <w:color w:val="7030A0"/>
          <w:sz w:val="32"/>
          <w:lang w:eastAsia="ru-RU"/>
        </w:rPr>
        <w:lastRenderedPageBreak/>
        <w:pict>
          <v:shape id="_x0000_s1032" type="#_x0000_t96" style="position:absolute;margin-left:155.7pt;margin-top:0;width:42pt;height:24.75pt;z-index:251664384" fillcolor="yellow" strokecolor="#7030a0"/>
        </w:pict>
      </w:r>
      <w:r w:rsidR="006D1375">
        <w:rPr>
          <w:b/>
          <w:i/>
          <w:color w:val="7030A0"/>
          <w:sz w:val="32"/>
        </w:rPr>
        <w:t xml:space="preserve">           </w:t>
      </w:r>
      <w:r w:rsidR="008C1ABC">
        <w:rPr>
          <w:b/>
          <w:i/>
          <w:color w:val="7030A0"/>
          <w:sz w:val="32"/>
        </w:rPr>
        <w:t xml:space="preserve">                              </w:t>
      </w:r>
      <w:r w:rsidR="00750EAA">
        <w:rPr>
          <w:b/>
          <w:i/>
          <w:color w:val="7030A0"/>
          <w:sz w:val="32"/>
        </w:rPr>
        <w:t>-</w:t>
      </w:r>
      <w:r w:rsidR="008C1ABC">
        <w:rPr>
          <w:b/>
          <w:i/>
          <w:color w:val="7030A0"/>
          <w:sz w:val="32"/>
        </w:rPr>
        <w:t xml:space="preserve"> </w:t>
      </w:r>
      <w:r w:rsidR="006D1375">
        <w:rPr>
          <w:b/>
          <w:i/>
          <w:color w:val="7030A0"/>
          <w:sz w:val="32"/>
        </w:rPr>
        <w:t xml:space="preserve">                </w:t>
      </w:r>
      <w:r w:rsidR="006D1375" w:rsidRPr="00655884">
        <w:rPr>
          <w:b/>
          <w:i/>
          <w:color w:val="7030A0"/>
          <w:sz w:val="40"/>
        </w:rPr>
        <w:t>Играйте со смыслом</w:t>
      </w:r>
    </w:p>
    <w:p w:rsidR="00DE3AD5" w:rsidRPr="006D1375" w:rsidRDefault="00DE3AD5" w:rsidP="006D1375">
      <w:pPr>
        <w:spacing w:line="360" w:lineRule="auto"/>
        <w:rPr>
          <w:b/>
          <w:i/>
          <w:color w:val="7030A0"/>
          <w:sz w:val="32"/>
        </w:rPr>
      </w:pPr>
      <w:r>
        <w:rPr>
          <w:b/>
          <w:i/>
          <w:noProof/>
          <w:color w:val="7030A0"/>
          <w:sz w:val="32"/>
          <w:lang w:eastAsia="ru-RU"/>
        </w:rPr>
        <w:drawing>
          <wp:inline distT="0" distB="0" distL="0" distR="0">
            <wp:extent cx="1732848" cy="2171700"/>
            <wp:effectExtent l="19050" t="0" r="702" b="0"/>
            <wp:docPr id="1" name="Рисунок 0" descr="игры-для-дете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для-детей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7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ABC">
        <w:rPr>
          <w:rStyle w:val="a9"/>
          <w:rFonts w:ascii="Helvetica" w:hAnsi="Helvetica" w:cs="Helvetica"/>
          <w:b w:val="0"/>
          <w:bCs w:val="0"/>
          <w:color w:val="0099D1"/>
          <w:sz w:val="39"/>
          <w:szCs w:val="39"/>
          <w:bdr w:val="none" w:sz="0" w:space="0" w:color="auto" w:frame="1"/>
        </w:rPr>
        <w:t xml:space="preserve">  </w:t>
      </w:r>
      <w:r w:rsidRPr="006D1375">
        <w:rPr>
          <w:rStyle w:val="a9"/>
          <w:rFonts w:ascii="Helvetica" w:hAnsi="Helvetica" w:cs="Helvetica"/>
          <w:b w:val="0"/>
          <w:bCs w:val="0"/>
          <w:color w:val="0099D1"/>
          <w:sz w:val="39"/>
          <w:szCs w:val="39"/>
          <w:bdr w:val="none" w:sz="0" w:space="0" w:color="auto" w:frame="1"/>
        </w:rPr>
        <w:t>Радуга из мыльных пузырей</w:t>
      </w:r>
    </w:p>
    <w:p w:rsidR="00DE3AD5" w:rsidRPr="006D1375" w:rsidRDefault="006D1375" w:rsidP="00DE3AD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      </w:t>
      </w:r>
      <w:r w:rsidR="00DE3AD5" w:rsidRPr="006D1375">
        <w:rPr>
          <w:rFonts w:ascii="Arial" w:hAnsi="Arial" w:cs="Arial"/>
          <w:color w:val="17365D" w:themeColor="text2" w:themeShade="BF"/>
          <w:sz w:val="26"/>
          <w:szCs w:val="26"/>
        </w:rPr>
        <w:t>Возьми пластиковую бутылку и отрежь у нее конец. Затем натяни на получившуюся дырку носок и закрепи его клейкой лентой. Капни на носок пищевыми красителями. Смешай средство для мытья посуды с небольшим количеством воды. После того окуни носок в эту смесь и можешь спокойно выдувать радужные пузыри.</w:t>
      </w:r>
    </w:p>
    <w:p w:rsidR="00655884" w:rsidRDefault="00655884" w:rsidP="006D1375">
      <w:pPr>
        <w:rPr>
          <w:rStyle w:val="a9"/>
          <w:rFonts w:ascii="Helvetica" w:hAnsi="Helvetica" w:cs="Helvetica"/>
          <w:b w:val="0"/>
          <w:bCs w:val="0"/>
          <w:color w:val="0099D1"/>
          <w:sz w:val="39"/>
          <w:szCs w:val="39"/>
          <w:bdr w:val="none" w:sz="0" w:space="0" w:color="auto" w:frame="1"/>
        </w:rPr>
      </w:pPr>
    </w:p>
    <w:p w:rsidR="006D1375" w:rsidRPr="006D1375" w:rsidRDefault="006D1375" w:rsidP="006D1375">
      <w:pPr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2062975" cy="1409700"/>
            <wp:effectExtent l="19050" t="0" r="0" b="0"/>
            <wp:docPr id="2" name="Рисунок 1" descr="игры-для-дете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для-детей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ABC">
        <w:rPr>
          <w:rStyle w:val="a9"/>
          <w:rFonts w:ascii="Helvetica" w:hAnsi="Helvetica" w:cs="Helvetica"/>
          <w:b w:val="0"/>
          <w:bCs w:val="0"/>
          <w:color w:val="0099D1"/>
          <w:sz w:val="39"/>
          <w:szCs w:val="39"/>
          <w:bdr w:val="none" w:sz="0" w:space="0" w:color="auto" w:frame="1"/>
        </w:rPr>
        <w:t xml:space="preserve">  </w:t>
      </w:r>
      <w:r w:rsidRPr="006D1375">
        <w:rPr>
          <w:rStyle w:val="a9"/>
          <w:rFonts w:ascii="Helvetica" w:hAnsi="Helvetica" w:cs="Helvetica"/>
          <w:b w:val="0"/>
          <w:bCs w:val="0"/>
          <w:color w:val="0099D1"/>
          <w:sz w:val="39"/>
          <w:szCs w:val="39"/>
          <w:bdr w:val="none" w:sz="0" w:space="0" w:color="auto" w:frame="1"/>
        </w:rPr>
        <w:t>Неординарный теннис</w:t>
      </w:r>
    </w:p>
    <w:p w:rsidR="006D1375" w:rsidRPr="006D1375" w:rsidRDefault="006D1375" w:rsidP="006D137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7365D" w:themeColor="text2" w:themeShade="BF"/>
          <w:sz w:val="26"/>
          <w:szCs w:val="26"/>
        </w:rPr>
      </w:pPr>
      <w:r>
        <w:rPr>
          <w:rFonts w:ascii="Arial" w:hAnsi="Arial" w:cs="Arial"/>
          <w:color w:val="17365D" w:themeColor="text2" w:themeShade="BF"/>
          <w:sz w:val="26"/>
          <w:szCs w:val="26"/>
        </w:rPr>
        <w:t xml:space="preserve">       </w:t>
      </w:r>
      <w:r w:rsidRPr="006D1375">
        <w:rPr>
          <w:rFonts w:ascii="Arial" w:hAnsi="Arial" w:cs="Arial"/>
          <w:color w:val="17365D" w:themeColor="text2" w:themeShade="BF"/>
          <w:sz w:val="26"/>
          <w:szCs w:val="26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655884" w:rsidRDefault="006D1375" w:rsidP="00655884">
      <w:pPr>
        <w:pStyle w:val="2"/>
        <w:shd w:val="clear" w:color="auto" w:fill="FFFFFF"/>
        <w:spacing w:before="0" w:line="312" w:lineRule="atLeast"/>
        <w:jc w:val="center"/>
        <w:textAlignment w:val="baseline"/>
        <w:rPr>
          <w:rFonts w:ascii="Helvetica" w:hAnsi="Helvetica" w:cs="Helvetica"/>
          <w:color w:val="0099D1"/>
          <w:sz w:val="39"/>
          <w:szCs w:val="39"/>
        </w:rPr>
      </w:pPr>
      <w:r>
        <w:rPr>
          <w:b w:val="0"/>
          <w:i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1484919" cy="1647825"/>
            <wp:effectExtent l="19050" t="0" r="981" b="0"/>
            <wp:docPr id="3" name="Рисунок 2" descr="игры-для-детей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ы-для-детей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613" cy="164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884" w:rsidRPr="00655884">
        <w:rPr>
          <w:rStyle w:val="a9"/>
          <w:rFonts w:ascii="Helvetica" w:hAnsi="Helvetica" w:cs="Helvetica"/>
          <w:bCs/>
          <w:color w:val="0099D1"/>
          <w:sz w:val="39"/>
          <w:szCs w:val="39"/>
          <w:bdr w:val="none" w:sz="0" w:space="0" w:color="auto" w:frame="1"/>
        </w:rPr>
        <w:t>Из картонной коробки можно сделать еще кое-что интересное</w:t>
      </w:r>
    </w:p>
    <w:p w:rsidR="00655884" w:rsidRPr="00655884" w:rsidRDefault="00655884" w:rsidP="00655884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7365D" w:themeColor="text2" w:themeShade="BF"/>
          <w:sz w:val="26"/>
          <w:szCs w:val="26"/>
        </w:rPr>
      </w:pPr>
      <w:r w:rsidRPr="00655884">
        <w:rPr>
          <w:rFonts w:ascii="Arial" w:hAnsi="Arial" w:cs="Arial"/>
          <w:color w:val="17365D" w:themeColor="text2" w:themeShade="BF"/>
          <w:sz w:val="26"/>
          <w:szCs w:val="26"/>
        </w:rPr>
        <w:t>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6D1375" w:rsidRDefault="006D1375" w:rsidP="006A1EEC">
      <w:pPr>
        <w:rPr>
          <w:b/>
          <w:i/>
          <w:color w:val="17365D" w:themeColor="text2" w:themeShade="BF"/>
          <w:sz w:val="32"/>
          <w:szCs w:val="32"/>
        </w:rPr>
      </w:pPr>
    </w:p>
    <w:p w:rsidR="008C1ABC" w:rsidRDefault="008C1ABC" w:rsidP="008C1ABC">
      <w:pPr>
        <w:tabs>
          <w:tab w:val="left" w:pos="1935"/>
        </w:tabs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noProof/>
          <w:color w:val="17365D" w:themeColor="text2" w:themeShade="BF"/>
          <w:sz w:val="32"/>
          <w:szCs w:val="32"/>
          <w:lang w:eastAsia="ru-RU"/>
        </w:rPr>
        <w:pict>
          <v:shape id="_x0000_s1036" type="#_x0000_t96" style="position:absolute;margin-left:45.45pt;margin-top:1.5pt;width:42pt;height:24.75pt;z-index:251667456" fillcolor="yellow" strokecolor="#7030a0"/>
        </w:pict>
      </w:r>
      <w:r w:rsidR="00750EAA">
        <w:rPr>
          <w:b/>
          <w:i/>
          <w:color w:val="17365D" w:themeColor="text2" w:themeShade="BF"/>
          <w:sz w:val="32"/>
          <w:szCs w:val="32"/>
        </w:rPr>
        <w:t xml:space="preserve">           </w:t>
      </w:r>
      <w:r>
        <w:rPr>
          <w:b/>
          <w:i/>
          <w:color w:val="17365D" w:themeColor="text2" w:themeShade="BF"/>
          <w:sz w:val="32"/>
          <w:szCs w:val="32"/>
        </w:rPr>
        <w:t>-</w:t>
      </w:r>
      <w:r>
        <w:rPr>
          <w:b/>
          <w:i/>
          <w:color w:val="17365D" w:themeColor="text2" w:themeShade="BF"/>
          <w:sz w:val="32"/>
          <w:szCs w:val="32"/>
        </w:rPr>
        <w:tab/>
      </w:r>
      <w:r w:rsidRPr="008C1ABC">
        <w:rPr>
          <w:b/>
          <w:i/>
          <w:color w:val="7030A0"/>
          <w:sz w:val="36"/>
          <w:szCs w:val="32"/>
        </w:rPr>
        <w:t>Рисуйте необычным способом</w:t>
      </w:r>
    </w:p>
    <w:p w:rsidR="00655884" w:rsidRDefault="008C1ABC" w:rsidP="006A1EEC">
      <w:pPr>
        <w:rPr>
          <w:b/>
          <w:i/>
          <w:color w:val="17365D" w:themeColor="text2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1600200" cy="1160145"/>
            <wp:effectExtent l="19050" t="0" r="0" b="0"/>
            <wp:docPr id="4" name="Рисунок 31" descr="C:\Users\Михаил\AppData\Local\Microsoft\Windows\INetCache\Content.Word\ш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Михаил\AppData\Local\Microsoft\Windows\INetCache\Content.Word\шари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284" t="4738" r="7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17365D" w:themeColor="text2" w:themeShade="BF"/>
          <w:sz w:val="32"/>
          <w:szCs w:val="32"/>
        </w:rPr>
        <w:t xml:space="preserve">  </w:t>
      </w:r>
      <w:r w:rsidR="00750EAA">
        <w:rPr>
          <w:b/>
          <w:i/>
          <w:color w:val="17365D" w:themeColor="text2" w:themeShade="BF"/>
          <w:sz w:val="32"/>
          <w:szCs w:val="32"/>
        </w:rPr>
        <w:t>-</w:t>
      </w:r>
      <w:r>
        <w:rPr>
          <w:b/>
          <w:i/>
          <w:color w:val="17365D" w:themeColor="text2" w:themeShade="BF"/>
          <w:sz w:val="32"/>
          <w:szCs w:val="32"/>
        </w:rPr>
        <w:t xml:space="preserve"> шарики надуть так, чтобы ребенок мог свободно удерживать в руке</w:t>
      </w:r>
      <w:r w:rsidR="00750EAA">
        <w:rPr>
          <w:b/>
          <w:i/>
          <w:color w:val="17365D" w:themeColor="text2" w:themeShade="BF"/>
          <w:sz w:val="32"/>
          <w:szCs w:val="32"/>
        </w:rPr>
        <w:t xml:space="preserve"> и выложить краску на любую основу;</w:t>
      </w:r>
    </w:p>
    <w:p w:rsidR="008C1ABC" w:rsidRDefault="008C1ABC" w:rsidP="006A1EEC">
      <w:pPr>
        <w:rPr>
          <w:b/>
          <w:i/>
          <w:color w:val="17365D" w:themeColor="text2" w:themeShade="BF"/>
          <w:sz w:val="32"/>
          <w:szCs w:val="32"/>
        </w:rPr>
      </w:pPr>
      <w:r>
        <w:rPr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1552575" cy="1034219"/>
            <wp:effectExtent l="19050" t="0" r="0" b="0"/>
            <wp:docPr id="5" name="Рисунок 11" descr="C:\Users\Михаил\AppData\Local\Microsoft\Windows\INetCache\Content.Word\мокну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хаил\AppData\Local\Microsoft\Windows\INetCache\Content.Word\мокнут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22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0EAA">
        <w:rPr>
          <w:b/>
          <w:i/>
          <w:color w:val="17365D" w:themeColor="text2" w:themeShade="BF"/>
          <w:sz w:val="32"/>
          <w:szCs w:val="32"/>
        </w:rPr>
        <w:t xml:space="preserve">  - мокнуть шарик и печатать на бумаге;</w:t>
      </w:r>
    </w:p>
    <w:p w:rsidR="00655884" w:rsidRDefault="00750EAA" w:rsidP="006A1EEC">
      <w:pPr>
        <w:rPr>
          <w:b/>
          <w:i/>
          <w:color w:val="17365D" w:themeColor="text2" w:themeShade="B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0.95pt;margin-top:58.1pt;width:129pt;height:91.35pt;z-index:251669504">
            <v:imagedata r:id="rId12" o:title="гусеница" croptop="7646f" cropbottom="11079f" cropleft="7232f" cropright="7232f"/>
            <w10:wrap type="square" side="right"/>
          </v:shape>
        </w:pict>
      </w:r>
      <w:r w:rsidR="008C1ABC">
        <w:rPr>
          <w:b/>
          <w:i/>
          <w:color w:val="17365D" w:themeColor="text2" w:themeShade="BF"/>
          <w:sz w:val="32"/>
          <w:szCs w:val="32"/>
        </w:rPr>
        <w:t xml:space="preserve">    </w:t>
      </w:r>
      <w:r>
        <w:rPr>
          <w:b/>
          <w:i/>
          <w:color w:val="17365D" w:themeColor="text2" w:themeShade="BF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8C1ABC">
        <w:rPr>
          <w:b/>
          <w:i/>
          <w:color w:val="17365D" w:themeColor="text2" w:themeShade="BF"/>
          <w:sz w:val="32"/>
          <w:szCs w:val="32"/>
        </w:rPr>
        <w:t xml:space="preserve"> </w:t>
      </w:r>
      <w:r>
        <w:rPr>
          <w:b/>
          <w:i/>
          <w:color w:val="17365D" w:themeColor="text2" w:themeShade="BF"/>
          <w:sz w:val="32"/>
          <w:szCs w:val="32"/>
        </w:rPr>
        <w:t>- например,</w:t>
      </w:r>
      <w:r w:rsidR="00672AD1">
        <w:rPr>
          <w:b/>
          <w:i/>
          <w:color w:val="17365D" w:themeColor="text2" w:themeShade="BF"/>
          <w:sz w:val="32"/>
          <w:szCs w:val="32"/>
        </w:rPr>
        <w:t xml:space="preserve"> так;</w:t>
      </w:r>
      <w:r w:rsidR="008C1ABC">
        <w:rPr>
          <w:b/>
          <w:i/>
          <w:color w:val="17365D" w:themeColor="text2" w:themeShade="BF"/>
          <w:sz w:val="32"/>
          <w:szCs w:val="32"/>
        </w:rPr>
        <w:t xml:space="preserve">            </w:t>
      </w:r>
      <w:r w:rsidR="00655884">
        <w:rPr>
          <w:b/>
          <w:i/>
          <w:color w:val="17365D" w:themeColor="text2" w:themeShade="BF"/>
          <w:sz w:val="32"/>
          <w:szCs w:val="32"/>
        </w:rPr>
        <w:t xml:space="preserve">        </w:t>
      </w:r>
      <w:r w:rsidR="008C1ABC">
        <w:rPr>
          <w:b/>
          <w:i/>
          <w:color w:val="17365D" w:themeColor="text2" w:themeShade="BF"/>
          <w:sz w:val="32"/>
          <w:szCs w:val="32"/>
        </w:rPr>
        <w:t xml:space="preserve">           </w:t>
      </w:r>
    </w:p>
    <w:p w:rsidR="008C1ABC" w:rsidRDefault="00750EAA" w:rsidP="006A1EEC">
      <w:pPr>
        <w:rPr>
          <w:b/>
          <w:bCs/>
          <w:noProof/>
          <w:color w:val="365F91" w:themeColor="accent1" w:themeShade="BF"/>
          <w:sz w:val="28"/>
          <w:szCs w:val="28"/>
          <w:lang w:eastAsia="ru-RU"/>
        </w:rPr>
      </w:pPr>
      <w:r>
        <w:rPr>
          <w:b/>
          <w:i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1725930" cy="1200150"/>
            <wp:effectExtent l="19050" t="0" r="7620" b="0"/>
            <wp:docPr id="10" name="Рисунок 43" descr="C:\Users\Михаил\AppData\Local\Microsoft\Windows\INetCache\Content.Word\цыпл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Михаил\AppData\Local\Microsoft\Windows\INetCache\Content.Word\цыпля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430" t="12025" b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AA" w:rsidRDefault="00750EAA" w:rsidP="006A1EEC">
      <w:pPr>
        <w:rPr>
          <w:b/>
          <w:bCs/>
          <w:noProof/>
          <w:color w:val="365F91" w:themeColor="accent1" w:themeShade="BF"/>
          <w:sz w:val="28"/>
          <w:szCs w:val="28"/>
          <w:lang w:eastAsia="ru-RU"/>
        </w:rPr>
      </w:pPr>
    </w:p>
    <w:p w:rsidR="00750EAA" w:rsidRPr="00672AD1" w:rsidRDefault="00672AD1" w:rsidP="00672AD1">
      <w:pPr>
        <w:rPr>
          <w:b/>
          <w:bCs/>
          <w:i/>
          <w:noProof/>
          <w:color w:val="244061" w:themeColor="accent1" w:themeShade="80"/>
          <w:sz w:val="32"/>
          <w:szCs w:val="28"/>
          <w:lang w:eastAsia="ru-RU"/>
        </w:rPr>
      </w:pPr>
      <w:r w:rsidRPr="00672AD1">
        <w:rPr>
          <w:b/>
          <w:bCs/>
          <w:i/>
          <w:noProof/>
          <w:color w:val="244061" w:themeColor="accent1" w:themeShade="80"/>
          <w:sz w:val="32"/>
          <w:szCs w:val="28"/>
          <w:lang w:eastAsia="ru-RU"/>
        </w:rPr>
        <w:t>- не забывайте хвалить ребенка за старание и желание исследовать и творить.</w:t>
      </w:r>
    </w:p>
    <w:p w:rsidR="00672AD1" w:rsidRDefault="00672AD1" w:rsidP="006A1EEC">
      <w:pPr>
        <w:rPr>
          <w:b/>
          <w:bCs/>
          <w:noProof/>
          <w:color w:val="365F91" w:themeColor="accent1" w:themeShade="BF"/>
          <w:sz w:val="28"/>
          <w:szCs w:val="28"/>
          <w:lang w:eastAsia="ru-RU"/>
        </w:rPr>
      </w:pPr>
    </w:p>
    <w:p w:rsidR="008C1ABC" w:rsidRPr="00750EAA" w:rsidRDefault="00750EAA" w:rsidP="006A1EEC">
      <w:pPr>
        <w:rPr>
          <w:b/>
          <w:bCs/>
          <w:noProof/>
          <w:color w:val="365F91" w:themeColor="accent1" w:themeShade="BF"/>
          <w:sz w:val="28"/>
          <w:szCs w:val="28"/>
          <w:lang w:eastAsia="ru-RU"/>
        </w:rPr>
      </w:pPr>
      <w:r>
        <w:rPr>
          <w:b/>
          <w:bCs/>
          <w:noProof/>
          <w:color w:val="365F91" w:themeColor="accent1" w:themeShade="BF"/>
          <w:sz w:val="28"/>
          <w:szCs w:val="28"/>
          <w:lang w:eastAsia="ru-RU"/>
        </w:rPr>
        <w:t xml:space="preserve">                                       Приятных творческих минут!</w:t>
      </w:r>
    </w:p>
    <w:sectPr w:rsidR="008C1ABC" w:rsidRPr="00750EAA" w:rsidSect="00A20E3B">
      <w:pgSz w:w="11906" w:h="16838"/>
      <w:pgMar w:top="1134" w:right="850" w:bottom="1134" w:left="1701" w:header="708" w:footer="708" w:gutter="0"/>
      <w:pgBorders w:offsetFrom="page">
        <w:top w:val="single" w:sz="4" w:space="24" w:color="9BBB59" w:themeColor="accent3"/>
        <w:left w:val="single" w:sz="4" w:space="24" w:color="9BBB59" w:themeColor="accent3"/>
        <w:bottom w:val="single" w:sz="4" w:space="24" w:color="9BBB59" w:themeColor="accent3"/>
        <w:right w:val="single" w:sz="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070"/>
    <w:multiLevelType w:val="multilevel"/>
    <w:tmpl w:val="E7E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05E8"/>
    <w:rsid w:val="00107BFD"/>
    <w:rsid w:val="003D72E5"/>
    <w:rsid w:val="005B6081"/>
    <w:rsid w:val="006309F1"/>
    <w:rsid w:val="00655884"/>
    <w:rsid w:val="00672AD1"/>
    <w:rsid w:val="0067319A"/>
    <w:rsid w:val="006A1EEC"/>
    <w:rsid w:val="006D1375"/>
    <w:rsid w:val="00750EAA"/>
    <w:rsid w:val="008504B0"/>
    <w:rsid w:val="008C1ABC"/>
    <w:rsid w:val="008F4FBF"/>
    <w:rsid w:val="00987B7B"/>
    <w:rsid w:val="009B1508"/>
    <w:rsid w:val="009E05E8"/>
    <w:rsid w:val="00A20E3B"/>
    <w:rsid w:val="00BA3AD3"/>
    <w:rsid w:val="00C32DFA"/>
    <w:rsid w:val="00CF7223"/>
    <w:rsid w:val="00D75AA8"/>
    <w:rsid w:val="00DE3AD5"/>
    <w:rsid w:val="00E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D3"/>
  </w:style>
  <w:style w:type="paragraph" w:styleId="1">
    <w:name w:val="heading 1"/>
    <w:basedOn w:val="a"/>
    <w:next w:val="a"/>
    <w:link w:val="10"/>
    <w:uiPriority w:val="9"/>
    <w:qFormat/>
    <w:rsid w:val="009E0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75A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0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E05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5E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75A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DE3A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</cp:revision>
  <dcterms:created xsi:type="dcterms:W3CDTF">2020-12-13T13:07:00Z</dcterms:created>
  <dcterms:modified xsi:type="dcterms:W3CDTF">2021-05-20T12:31:00Z</dcterms:modified>
</cp:coreProperties>
</file>